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126" w:rsidRDefault="00655962" w:rsidP="00655962">
      <w:pPr>
        <w:jc w:val="center"/>
      </w:pPr>
      <w:r w:rsidRPr="00655962">
        <w:rPr>
          <w:rFonts w:ascii="Arial" w:eastAsia="Times New Roman" w:hAnsi="Arial" w:cs="Arial"/>
          <w:noProof/>
          <w:sz w:val="80"/>
          <w:szCs w:val="80"/>
          <w:lang w:eastAsia="en-GB"/>
        </w:rPr>
        <w:drawing>
          <wp:inline distT="0" distB="0" distL="0" distR="0" wp14:anchorId="348C79B7" wp14:editId="0C262359">
            <wp:extent cx="1694133" cy="13106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875" cy="1323592"/>
                    </a:xfrm>
                    <a:prstGeom prst="rect">
                      <a:avLst/>
                    </a:prstGeom>
                    <a:noFill/>
                    <a:ln>
                      <a:noFill/>
                    </a:ln>
                  </pic:spPr>
                </pic:pic>
              </a:graphicData>
            </a:graphic>
          </wp:inline>
        </w:drawing>
      </w:r>
    </w:p>
    <w:p w:rsidR="00256126" w:rsidRPr="00256126" w:rsidRDefault="00256126" w:rsidP="00256126"/>
    <w:p w:rsidR="00736F73" w:rsidRPr="00E65B56" w:rsidRDefault="00C078EB" w:rsidP="00E65B56">
      <w:pPr>
        <w:pStyle w:val="Heading1"/>
      </w:pPr>
      <w:r>
        <w:t>Willow Wood Community Nursery and Primary School</w:t>
      </w:r>
    </w:p>
    <w:p w:rsidR="008258B1" w:rsidRDefault="008258B1" w:rsidP="00256126">
      <w:pPr>
        <w:jc w:val="center"/>
        <w:rPr>
          <w:rFonts w:ascii="Comic Sans MS" w:hAnsi="Comic Sans MS"/>
          <w:color w:val="002060"/>
        </w:rPr>
      </w:pPr>
    </w:p>
    <w:p w:rsidR="008258B1" w:rsidRPr="00E65B56" w:rsidRDefault="008258B1" w:rsidP="00E65B56">
      <w:pPr>
        <w:pStyle w:val="Heading1"/>
      </w:pPr>
      <w:r w:rsidRPr="00E65B56">
        <w:t>Remote Learning Overview</w:t>
      </w:r>
    </w:p>
    <w:p w:rsidR="008258B1" w:rsidRDefault="008258B1" w:rsidP="00256126">
      <w:pPr>
        <w:jc w:val="center"/>
        <w:rPr>
          <w:rFonts w:ascii="Comic Sans MS" w:hAnsi="Comic Sans MS"/>
          <w:color w:val="002060"/>
        </w:rPr>
      </w:pPr>
      <w:r>
        <w:rPr>
          <w:rFonts w:ascii="Comic Sans MS" w:hAnsi="Comic Sans MS"/>
          <w:color w:val="002060"/>
        </w:rPr>
        <w:t>Offer applicable from January 5</w:t>
      </w:r>
      <w:r w:rsidRPr="008258B1">
        <w:rPr>
          <w:rFonts w:ascii="Comic Sans MS" w:hAnsi="Comic Sans MS"/>
          <w:color w:val="002060"/>
          <w:vertAlign w:val="superscript"/>
        </w:rPr>
        <w:t>th</w:t>
      </w:r>
      <w:r>
        <w:rPr>
          <w:rFonts w:ascii="Comic Sans MS" w:hAnsi="Comic Sans MS"/>
          <w:color w:val="002060"/>
        </w:rPr>
        <w:t xml:space="preserve"> 2021</w:t>
      </w:r>
    </w:p>
    <w:p w:rsidR="008258B1" w:rsidRPr="00667D85" w:rsidRDefault="00C078EB" w:rsidP="008258B1">
      <w:pPr>
        <w:pStyle w:val="Heading1"/>
        <w:rPr>
          <w:sz w:val="20"/>
          <w:szCs w:val="20"/>
        </w:rPr>
      </w:pPr>
      <w:r>
        <w:rPr>
          <w:sz w:val="20"/>
          <w:szCs w:val="20"/>
        </w:rPr>
        <w:t xml:space="preserve">Nursery </w:t>
      </w:r>
    </w:p>
    <w:p w:rsidR="008258B1" w:rsidRPr="00667D85" w:rsidRDefault="008258B1" w:rsidP="00256126">
      <w:pPr>
        <w:jc w:val="center"/>
        <w:rPr>
          <w:rFonts w:ascii="Comic Sans MS" w:hAnsi="Comic Sans MS"/>
          <w:color w:val="002060"/>
          <w:sz w:val="20"/>
          <w:szCs w:val="20"/>
        </w:rPr>
      </w:pPr>
      <w:r w:rsidRPr="00667D85">
        <w:rPr>
          <w:rFonts w:ascii="Comic Sans MS" w:hAnsi="Comic Sans MS"/>
          <w:color w:val="002060"/>
          <w:sz w:val="20"/>
          <w:szCs w:val="20"/>
        </w:rPr>
        <w:t>Following government announcements, nursery will remain open to our children</w:t>
      </w:r>
      <w:r w:rsidR="0051763B">
        <w:rPr>
          <w:rFonts w:ascii="Comic Sans MS" w:hAnsi="Comic Sans MS"/>
          <w:color w:val="002060"/>
          <w:sz w:val="20"/>
          <w:szCs w:val="20"/>
        </w:rPr>
        <w:t>.</w:t>
      </w:r>
      <w:r w:rsidRPr="00667D85">
        <w:rPr>
          <w:rFonts w:ascii="Comic Sans MS" w:hAnsi="Comic Sans MS"/>
          <w:color w:val="002060"/>
          <w:sz w:val="20"/>
          <w:szCs w:val="20"/>
        </w:rPr>
        <w:t xml:space="preserve"> </w:t>
      </w:r>
      <w:r w:rsidR="0051763B">
        <w:rPr>
          <w:rFonts w:ascii="Comic Sans MS" w:hAnsi="Comic Sans MS"/>
          <w:color w:val="002060"/>
          <w:sz w:val="20"/>
          <w:szCs w:val="20"/>
        </w:rPr>
        <w:t xml:space="preserve">Those </w:t>
      </w:r>
      <w:r w:rsidRPr="00667D85">
        <w:rPr>
          <w:rFonts w:ascii="Comic Sans MS" w:hAnsi="Comic Sans MS"/>
          <w:color w:val="002060"/>
          <w:sz w:val="20"/>
          <w:szCs w:val="20"/>
        </w:rPr>
        <w:t xml:space="preserve">choosing not to attend the provision will be able to access our </w:t>
      </w:r>
      <w:r w:rsidR="00655962">
        <w:rPr>
          <w:rFonts w:ascii="Comic Sans MS" w:hAnsi="Comic Sans MS"/>
          <w:color w:val="002060"/>
          <w:sz w:val="20"/>
          <w:szCs w:val="20"/>
        </w:rPr>
        <w:t>home learning via Google Classrooms.</w:t>
      </w:r>
    </w:p>
    <w:p w:rsidR="008258B1" w:rsidRPr="00667D85" w:rsidRDefault="00655962" w:rsidP="00256126">
      <w:pPr>
        <w:jc w:val="center"/>
        <w:rPr>
          <w:rFonts w:ascii="Comic Sans MS" w:hAnsi="Comic Sans MS"/>
          <w:color w:val="002060"/>
          <w:sz w:val="20"/>
          <w:szCs w:val="20"/>
          <w:u w:val="single"/>
        </w:rPr>
      </w:pPr>
      <w:r>
        <w:rPr>
          <w:rFonts w:ascii="Comic Sans MS" w:hAnsi="Comic Sans MS"/>
          <w:color w:val="002060"/>
          <w:sz w:val="20"/>
          <w:szCs w:val="20"/>
          <w:u w:val="single"/>
        </w:rPr>
        <w:t>Reception</w:t>
      </w:r>
    </w:p>
    <w:p w:rsidR="008258B1" w:rsidRPr="00667D85" w:rsidRDefault="008258B1" w:rsidP="00256126">
      <w:pPr>
        <w:jc w:val="center"/>
        <w:rPr>
          <w:rFonts w:ascii="Comic Sans MS" w:hAnsi="Comic Sans MS"/>
          <w:color w:val="002060"/>
          <w:sz w:val="20"/>
          <w:szCs w:val="20"/>
        </w:rPr>
      </w:pPr>
      <w:r w:rsidRPr="00667D85">
        <w:rPr>
          <w:rFonts w:ascii="Comic Sans MS" w:hAnsi="Comic Sans MS"/>
          <w:color w:val="002060"/>
          <w:sz w:val="20"/>
          <w:szCs w:val="20"/>
        </w:rPr>
        <w:t xml:space="preserve">Children will be able to access their Remote Learning </w:t>
      </w:r>
      <w:r w:rsidR="00655962">
        <w:rPr>
          <w:rFonts w:ascii="Comic Sans MS" w:hAnsi="Comic Sans MS"/>
          <w:color w:val="002060"/>
          <w:sz w:val="20"/>
          <w:szCs w:val="20"/>
        </w:rPr>
        <w:t>via Google Classrooms. Each pupil will have a login and password</w:t>
      </w:r>
    </w:p>
    <w:p w:rsidR="008258B1" w:rsidRPr="00667D85" w:rsidRDefault="008258B1" w:rsidP="0051763B">
      <w:pPr>
        <w:jc w:val="center"/>
        <w:rPr>
          <w:rFonts w:ascii="Comic Sans MS" w:hAnsi="Comic Sans MS"/>
          <w:color w:val="002060"/>
          <w:sz w:val="20"/>
          <w:szCs w:val="20"/>
        </w:rPr>
      </w:pPr>
      <w:r w:rsidRPr="00667D85">
        <w:rPr>
          <w:rFonts w:ascii="Comic Sans MS" w:hAnsi="Comic Sans MS"/>
          <w:color w:val="002060"/>
          <w:sz w:val="20"/>
          <w:szCs w:val="20"/>
        </w:rPr>
        <w:t xml:space="preserve">There will be daily message from the class teacher detailing what has been uploaded for the children to complete. </w:t>
      </w:r>
    </w:p>
    <w:p w:rsidR="008258B1" w:rsidRPr="00667D85" w:rsidRDefault="008258B1" w:rsidP="008258B1">
      <w:pPr>
        <w:pStyle w:val="ListParagraph"/>
        <w:rPr>
          <w:rFonts w:ascii="Comic Sans MS" w:hAnsi="Comic Sans MS"/>
          <w:color w:val="002060"/>
          <w:sz w:val="20"/>
          <w:szCs w:val="20"/>
        </w:rPr>
      </w:pPr>
      <w:r w:rsidRPr="00667D85">
        <w:rPr>
          <w:rFonts w:ascii="Comic Sans MS" w:hAnsi="Comic Sans MS"/>
          <w:color w:val="002060"/>
          <w:sz w:val="20"/>
          <w:szCs w:val="20"/>
        </w:rPr>
        <w:t xml:space="preserve">All lessons will be taught through a recorded video by the teacher, or a video link </w:t>
      </w:r>
      <w:r w:rsidR="0051763B">
        <w:rPr>
          <w:rFonts w:ascii="Comic Sans MS" w:hAnsi="Comic Sans MS"/>
          <w:color w:val="002060"/>
          <w:sz w:val="20"/>
          <w:szCs w:val="20"/>
        </w:rPr>
        <w:t>to the learning activity.</w:t>
      </w:r>
      <w:r w:rsidRPr="00667D85">
        <w:rPr>
          <w:rFonts w:ascii="Comic Sans MS" w:hAnsi="Comic Sans MS"/>
          <w:color w:val="002060"/>
          <w:sz w:val="20"/>
          <w:szCs w:val="20"/>
        </w:rPr>
        <w:t xml:space="preserve"> There may also be sheets for the children to access. </w:t>
      </w:r>
      <w:r w:rsidR="00655962">
        <w:rPr>
          <w:rFonts w:ascii="Comic Sans MS" w:hAnsi="Comic Sans MS"/>
          <w:color w:val="002060"/>
          <w:sz w:val="20"/>
          <w:szCs w:val="20"/>
        </w:rPr>
        <w:t xml:space="preserve">Work completed by our children should be submitted to the school via Tapestry. </w:t>
      </w:r>
      <w:r w:rsidRPr="00667D85">
        <w:rPr>
          <w:rFonts w:ascii="Comic Sans MS" w:hAnsi="Comic Sans MS"/>
          <w:color w:val="002060"/>
          <w:sz w:val="20"/>
          <w:szCs w:val="20"/>
        </w:rPr>
        <w:t xml:space="preserve"> </w:t>
      </w:r>
    </w:p>
    <w:p w:rsidR="008258B1" w:rsidRPr="00667D85" w:rsidRDefault="008258B1" w:rsidP="008258B1">
      <w:pPr>
        <w:pStyle w:val="ListParagraph"/>
        <w:rPr>
          <w:rFonts w:ascii="Comic Sans MS" w:hAnsi="Comic Sans MS"/>
          <w:color w:val="002060"/>
          <w:sz w:val="20"/>
          <w:szCs w:val="20"/>
        </w:rPr>
      </w:pPr>
    </w:p>
    <w:p w:rsidR="008258B1" w:rsidRPr="00667D85" w:rsidRDefault="008258B1" w:rsidP="008258B1">
      <w:pPr>
        <w:pStyle w:val="ListParagraph"/>
        <w:jc w:val="center"/>
        <w:rPr>
          <w:rFonts w:ascii="Comic Sans MS" w:hAnsi="Comic Sans MS"/>
          <w:color w:val="002060"/>
          <w:sz w:val="20"/>
          <w:szCs w:val="20"/>
          <w:u w:val="single"/>
        </w:rPr>
      </w:pPr>
      <w:r w:rsidRPr="00667D85">
        <w:rPr>
          <w:rFonts w:ascii="Comic Sans MS" w:hAnsi="Comic Sans MS"/>
          <w:color w:val="002060"/>
          <w:sz w:val="20"/>
          <w:szCs w:val="20"/>
          <w:u w:val="single"/>
        </w:rPr>
        <w:t>Years 1- 6</w:t>
      </w:r>
    </w:p>
    <w:p w:rsidR="00655962" w:rsidRPr="00655962" w:rsidRDefault="00E65B56" w:rsidP="00655962">
      <w:pPr>
        <w:pStyle w:val="ListParagraph"/>
        <w:rPr>
          <w:rFonts w:ascii="Comic Sans MS" w:hAnsi="Comic Sans MS"/>
          <w:color w:val="002060"/>
          <w:sz w:val="20"/>
          <w:szCs w:val="20"/>
        </w:rPr>
      </w:pPr>
      <w:r w:rsidRPr="00655962">
        <w:rPr>
          <w:rFonts w:ascii="Comic Sans MS" w:hAnsi="Comic Sans MS"/>
          <w:color w:val="002060"/>
          <w:sz w:val="20"/>
          <w:szCs w:val="20"/>
        </w:rPr>
        <w:t xml:space="preserve">Every pupil can now access </w:t>
      </w:r>
      <w:r w:rsidR="00655962" w:rsidRPr="00655962">
        <w:rPr>
          <w:rFonts w:ascii="Comic Sans MS" w:hAnsi="Comic Sans MS"/>
          <w:color w:val="002060"/>
          <w:sz w:val="20"/>
          <w:szCs w:val="20"/>
        </w:rPr>
        <w:t>Google Classroom</w:t>
      </w:r>
      <w:r w:rsidRPr="00655962">
        <w:rPr>
          <w:rFonts w:ascii="Comic Sans MS" w:hAnsi="Comic Sans MS"/>
          <w:color w:val="002060"/>
          <w:sz w:val="20"/>
          <w:szCs w:val="20"/>
        </w:rPr>
        <w:t xml:space="preserve">. Each day, </w:t>
      </w:r>
      <w:r w:rsidR="00655962">
        <w:rPr>
          <w:rFonts w:ascii="Comic Sans MS" w:hAnsi="Comic Sans MS"/>
          <w:color w:val="002060"/>
          <w:sz w:val="20"/>
          <w:szCs w:val="20"/>
        </w:rPr>
        <w:t>their class teacher will upload and assign work that matches the learning that would normally take place in school. Across the period of the lockdown (until at least half term) children will be able to access a full and broad curriculum. Lessons will normally be delivered via a video and will link to an activity for the children to complete. The children should ‘turn in’ their work at the end of each day. Children can access the work at any point during the day, to suit their own home circumstances. Teachers will offer regular feedback to the children, using Google Classroom.</w:t>
      </w:r>
    </w:p>
    <w:p w:rsidR="00655962" w:rsidRPr="00667D85" w:rsidRDefault="00655962" w:rsidP="00655962">
      <w:pPr>
        <w:pStyle w:val="ListParagraph"/>
        <w:rPr>
          <w:rFonts w:ascii="Comic Sans MS" w:hAnsi="Comic Sans MS"/>
          <w:color w:val="002060"/>
          <w:sz w:val="20"/>
          <w:szCs w:val="20"/>
        </w:rPr>
      </w:pPr>
    </w:p>
    <w:p w:rsidR="00AE4A02" w:rsidRDefault="00667D85" w:rsidP="00667D85">
      <w:pPr>
        <w:pStyle w:val="Heading2"/>
      </w:pPr>
      <w:r w:rsidRPr="00667D85">
        <w:t>All classes</w:t>
      </w:r>
    </w:p>
    <w:p w:rsidR="00667D85" w:rsidRPr="00667D85" w:rsidRDefault="00667D85" w:rsidP="00667D85">
      <w:pPr>
        <w:pStyle w:val="ListParagraph"/>
        <w:numPr>
          <w:ilvl w:val="0"/>
          <w:numId w:val="3"/>
        </w:numPr>
        <w:rPr>
          <w:rFonts w:ascii="Comic Sans MS" w:hAnsi="Comic Sans MS"/>
          <w:color w:val="002060"/>
          <w:sz w:val="20"/>
          <w:szCs w:val="20"/>
        </w:rPr>
      </w:pPr>
      <w:r w:rsidRPr="00667D85">
        <w:rPr>
          <w:rFonts w:ascii="Comic Sans MS" w:hAnsi="Comic Sans MS"/>
          <w:color w:val="002060"/>
          <w:sz w:val="20"/>
          <w:szCs w:val="20"/>
        </w:rPr>
        <w:t>Teachers will be availab</w:t>
      </w:r>
      <w:r w:rsidR="00655962">
        <w:rPr>
          <w:rFonts w:ascii="Comic Sans MS" w:hAnsi="Comic Sans MS"/>
          <w:color w:val="002060"/>
          <w:sz w:val="20"/>
          <w:szCs w:val="20"/>
        </w:rPr>
        <w:t>le throughout the day to answer</w:t>
      </w:r>
      <w:r w:rsidRPr="00667D85">
        <w:rPr>
          <w:rFonts w:ascii="Comic Sans MS" w:hAnsi="Comic Sans MS"/>
          <w:color w:val="002060"/>
          <w:sz w:val="20"/>
          <w:szCs w:val="20"/>
        </w:rPr>
        <w:t xml:space="preserve"> questions and provide feedback. This wi</w:t>
      </w:r>
      <w:r w:rsidR="00655962">
        <w:rPr>
          <w:rFonts w:ascii="Comic Sans MS" w:hAnsi="Comic Sans MS"/>
          <w:color w:val="002060"/>
          <w:sz w:val="20"/>
          <w:szCs w:val="20"/>
        </w:rPr>
        <w:t>ll be done through the platform</w:t>
      </w:r>
      <w:r w:rsidRPr="00667D85">
        <w:rPr>
          <w:rFonts w:ascii="Comic Sans MS" w:hAnsi="Comic Sans MS"/>
          <w:color w:val="002060"/>
          <w:sz w:val="20"/>
          <w:szCs w:val="20"/>
        </w:rPr>
        <w:t xml:space="preserve"> mentioned above</w:t>
      </w:r>
    </w:p>
    <w:p w:rsidR="00667D85" w:rsidRPr="00667D85" w:rsidRDefault="00667D85" w:rsidP="00667D85">
      <w:pPr>
        <w:pStyle w:val="ListParagraph"/>
        <w:numPr>
          <w:ilvl w:val="0"/>
          <w:numId w:val="3"/>
        </w:numPr>
        <w:rPr>
          <w:rFonts w:ascii="Comic Sans MS" w:hAnsi="Comic Sans MS"/>
          <w:color w:val="002060"/>
          <w:sz w:val="20"/>
          <w:szCs w:val="20"/>
        </w:rPr>
      </w:pPr>
      <w:r w:rsidRPr="00667D85">
        <w:rPr>
          <w:rFonts w:ascii="Comic Sans MS" w:hAnsi="Comic Sans MS"/>
          <w:color w:val="002060"/>
          <w:sz w:val="20"/>
          <w:szCs w:val="20"/>
        </w:rPr>
        <w:t xml:space="preserve">Additional activities will be utilised throughout the week such as TT </w:t>
      </w:r>
      <w:proofErr w:type="spellStart"/>
      <w:r w:rsidRPr="00667D85">
        <w:rPr>
          <w:rFonts w:ascii="Comic Sans MS" w:hAnsi="Comic Sans MS"/>
          <w:color w:val="002060"/>
          <w:sz w:val="20"/>
          <w:szCs w:val="20"/>
        </w:rPr>
        <w:t>Rockstars</w:t>
      </w:r>
      <w:proofErr w:type="spellEnd"/>
      <w:r w:rsidRPr="00667D85">
        <w:rPr>
          <w:rFonts w:ascii="Comic Sans MS" w:hAnsi="Comic Sans MS"/>
          <w:color w:val="002060"/>
          <w:sz w:val="20"/>
          <w:szCs w:val="20"/>
        </w:rPr>
        <w:t xml:space="preserve">, </w:t>
      </w:r>
      <w:r w:rsidR="00655962">
        <w:rPr>
          <w:rFonts w:ascii="Comic Sans MS" w:hAnsi="Comic Sans MS"/>
          <w:color w:val="002060"/>
          <w:sz w:val="20"/>
          <w:szCs w:val="20"/>
        </w:rPr>
        <w:t xml:space="preserve">Oxford Owls, Big Cat Reading, </w:t>
      </w:r>
      <w:r w:rsidRPr="00667D85">
        <w:rPr>
          <w:rFonts w:ascii="Comic Sans MS" w:hAnsi="Comic Sans MS"/>
          <w:color w:val="002060"/>
          <w:sz w:val="20"/>
          <w:szCs w:val="20"/>
        </w:rPr>
        <w:t xml:space="preserve">BBC </w:t>
      </w:r>
      <w:proofErr w:type="spellStart"/>
      <w:r w:rsidRPr="00667D85">
        <w:rPr>
          <w:rFonts w:ascii="Comic Sans MS" w:hAnsi="Comic Sans MS"/>
          <w:color w:val="002060"/>
          <w:sz w:val="20"/>
          <w:szCs w:val="20"/>
        </w:rPr>
        <w:t>Bitesize</w:t>
      </w:r>
      <w:proofErr w:type="spellEnd"/>
      <w:r w:rsidR="00655962">
        <w:rPr>
          <w:rFonts w:ascii="Comic Sans MS" w:hAnsi="Comic Sans MS"/>
          <w:color w:val="002060"/>
          <w:sz w:val="20"/>
          <w:szCs w:val="20"/>
        </w:rPr>
        <w:t xml:space="preserve"> etc. </w:t>
      </w:r>
    </w:p>
    <w:p w:rsidR="00667D85" w:rsidRPr="00667D85" w:rsidRDefault="00667D85" w:rsidP="00667D85">
      <w:pPr>
        <w:pStyle w:val="ListParagraph"/>
        <w:numPr>
          <w:ilvl w:val="0"/>
          <w:numId w:val="3"/>
        </w:numPr>
        <w:rPr>
          <w:rFonts w:ascii="Comic Sans MS" w:hAnsi="Comic Sans MS"/>
          <w:color w:val="002060"/>
          <w:sz w:val="20"/>
          <w:szCs w:val="20"/>
        </w:rPr>
      </w:pPr>
      <w:r w:rsidRPr="00667D85">
        <w:rPr>
          <w:rFonts w:ascii="Comic Sans MS" w:hAnsi="Comic Sans MS"/>
          <w:color w:val="002060"/>
          <w:sz w:val="20"/>
          <w:szCs w:val="20"/>
        </w:rPr>
        <w:lastRenderedPageBreak/>
        <w:t xml:space="preserve">In some cases, teachers may </w:t>
      </w:r>
      <w:r w:rsidR="0051763B">
        <w:rPr>
          <w:rFonts w:ascii="Comic Sans MS" w:hAnsi="Comic Sans MS"/>
          <w:color w:val="002060"/>
          <w:sz w:val="20"/>
          <w:szCs w:val="20"/>
        </w:rPr>
        <w:t>read</w:t>
      </w:r>
      <w:r w:rsidRPr="00667D85">
        <w:rPr>
          <w:rFonts w:ascii="Comic Sans MS" w:hAnsi="Comic Sans MS"/>
          <w:color w:val="002060"/>
          <w:sz w:val="20"/>
          <w:szCs w:val="20"/>
        </w:rPr>
        <w:t xml:space="preserve"> a class throughout the week</w:t>
      </w:r>
    </w:p>
    <w:p w:rsidR="00667D85" w:rsidRPr="00667D85" w:rsidRDefault="00667D85" w:rsidP="00667D85">
      <w:pPr>
        <w:pStyle w:val="ListParagraph"/>
        <w:numPr>
          <w:ilvl w:val="0"/>
          <w:numId w:val="3"/>
        </w:numPr>
        <w:rPr>
          <w:rFonts w:ascii="Comic Sans MS" w:hAnsi="Comic Sans MS"/>
          <w:color w:val="002060"/>
          <w:sz w:val="20"/>
          <w:szCs w:val="20"/>
        </w:rPr>
      </w:pPr>
      <w:r w:rsidRPr="00667D85">
        <w:rPr>
          <w:rFonts w:ascii="Comic Sans MS" w:hAnsi="Comic Sans MS"/>
          <w:color w:val="002060"/>
          <w:sz w:val="20"/>
          <w:szCs w:val="20"/>
        </w:rPr>
        <w:t>As the term progresses, more activities and tasks will be introduced such assemblies, fun family tasks etc</w:t>
      </w:r>
      <w:r w:rsidR="00655962">
        <w:rPr>
          <w:rFonts w:ascii="Comic Sans MS" w:hAnsi="Comic Sans MS"/>
          <w:color w:val="002060"/>
          <w:sz w:val="20"/>
          <w:szCs w:val="20"/>
        </w:rPr>
        <w:t>.</w:t>
      </w:r>
    </w:p>
    <w:p w:rsidR="00667D85" w:rsidRPr="00667D85" w:rsidRDefault="00655962" w:rsidP="00667D85">
      <w:pPr>
        <w:pStyle w:val="ListParagraph"/>
        <w:numPr>
          <w:ilvl w:val="0"/>
          <w:numId w:val="3"/>
        </w:numPr>
        <w:rPr>
          <w:rFonts w:ascii="Comic Sans MS" w:hAnsi="Comic Sans MS"/>
          <w:color w:val="002060"/>
          <w:sz w:val="20"/>
          <w:szCs w:val="20"/>
        </w:rPr>
      </w:pPr>
      <w:r>
        <w:rPr>
          <w:rFonts w:ascii="Comic Sans MS" w:hAnsi="Comic Sans MS"/>
          <w:color w:val="002060"/>
          <w:sz w:val="20"/>
          <w:szCs w:val="20"/>
        </w:rPr>
        <w:t xml:space="preserve">PSHE well-being focuses, as well as online safeguarding </w:t>
      </w:r>
      <w:r w:rsidR="00667D85" w:rsidRPr="00667D85">
        <w:rPr>
          <w:rFonts w:ascii="Comic Sans MS" w:hAnsi="Comic Sans MS"/>
          <w:color w:val="002060"/>
          <w:sz w:val="20"/>
          <w:szCs w:val="20"/>
        </w:rPr>
        <w:t>will be included every week in different ways</w:t>
      </w:r>
      <w:r>
        <w:rPr>
          <w:rFonts w:ascii="Comic Sans MS" w:hAnsi="Comic Sans MS"/>
          <w:color w:val="002060"/>
          <w:sz w:val="20"/>
          <w:szCs w:val="20"/>
        </w:rPr>
        <w:t xml:space="preserve">. </w:t>
      </w:r>
      <w:bookmarkStart w:id="0" w:name="_GoBack"/>
      <w:bookmarkEnd w:id="0"/>
    </w:p>
    <w:p w:rsidR="00667D85" w:rsidRPr="00667D85" w:rsidRDefault="00667D85" w:rsidP="00AE4A02">
      <w:pPr>
        <w:rPr>
          <w:rFonts w:ascii="Comic Sans MS" w:hAnsi="Comic Sans MS"/>
          <w:color w:val="002060"/>
          <w:sz w:val="20"/>
          <w:szCs w:val="20"/>
        </w:rPr>
      </w:pPr>
    </w:p>
    <w:sectPr w:rsidR="00667D85" w:rsidRPr="00667D85" w:rsidSect="000F63F0">
      <w:pgSz w:w="11906" w:h="16838"/>
      <w:pgMar w:top="1440" w:right="1440" w:bottom="1440" w:left="1440" w:header="708" w:footer="708" w:gutter="0"/>
      <w:pgBorders w:offsetFrom="page">
        <w:top w:val="thickThinSmallGap" w:sz="24" w:space="24" w:color="002060"/>
        <w:left w:val="thickThin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706"/>
    <w:multiLevelType w:val="hybridMultilevel"/>
    <w:tmpl w:val="9408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401B7"/>
    <w:multiLevelType w:val="hybridMultilevel"/>
    <w:tmpl w:val="6FFE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B1E72"/>
    <w:multiLevelType w:val="hybridMultilevel"/>
    <w:tmpl w:val="FB2441CE"/>
    <w:lvl w:ilvl="0" w:tplc="C4C0A498">
      <w:start w:val="4"/>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E262E82"/>
    <w:multiLevelType w:val="hybridMultilevel"/>
    <w:tmpl w:val="A6AA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26"/>
    <w:rsid w:val="000F63F0"/>
    <w:rsid w:val="00256126"/>
    <w:rsid w:val="0051763B"/>
    <w:rsid w:val="00655962"/>
    <w:rsid w:val="00667D85"/>
    <w:rsid w:val="00736F73"/>
    <w:rsid w:val="008258B1"/>
    <w:rsid w:val="00A54B1A"/>
    <w:rsid w:val="00AE4A02"/>
    <w:rsid w:val="00C078EB"/>
    <w:rsid w:val="00C5681C"/>
    <w:rsid w:val="00E65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204B"/>
  <w15:chartTrackingRefBased/>
  <w15:docId w15:val="{47446BBC-CC94-4088-8910-C27389AB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58B1"/>
    <w:pPr>
      <w:keepNext/>
      <w:jc w:val="center"/>
      <w:outlineLvl w:val="0"/>
    </w:pPr>
    <w:rPr>
      <w:rFonts w:ascii="Comic Sans MS" w:hAnsi="Comic Sans MS"/>
      <w:color w:val="002060"/>
      <w:u w:val="single"/>
    </w:rPr>
  </w:style>
  <w:style w:type="paragraph" w:styleId="Heading2">
    <w:name w:val="heading 2"/>
    <w:basedOn w:val="Normal"/>
    <w:next w:val="Normal"/>
    <w:link w:val="Heading2Char"/>
    <w:uiPriority w:val="9"/>
    <w:unhideWhenUsed/>
    <w:qFormat/>
    <w:rsid w:val="00667D85"/>
    <w:pPr>
      <w:keepNext/>
      <w:outlineLvl w:val="1"/>
    </w:pPr>
    <w:rPr>
      <w:rFonts w:ascii="Comic Sans MS" w:hAnsi="Comic Sans MS"/>
      <w:color w:val="00206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126"/>
    <w:pPr>
      <w:ind w:left="720"/>
      <w:contextualSpacing/>
    </w:pPr>
  </w:style>
  <w:style w:type="character" w:customStyle="1" w:styleId="Heading1Char">
    <w:name w:val="Heading 1 Char"/>
    <w:basedOn w:val="DefaultParagraphFont"/>
    <w:link w:val="Heading1"/>
    <w:uiPriority w:val="9"/>
    <w:rsid w:val="008258B1"/>
    <w:rPr>
      <w:rFonts w:ascii="Comic Sans MS" w:hAnsi="Comic Sans MS"/>
      <w:color w:val="002060"/>
      <w:u w:val="single"/>
    </w:rPr>
  </w:style>
  <w:style w:type="character" w:styleId="Hyperlink">
    <w:name w:val="Hyperlink"/>
    <w:basedOn w:val="DefaultParagraphFont"/>
    <w:uiPriority w:val="99"/>
    <w:unhideWhenUsed/>
    <w:rsid w:val="008258B1"/>
    <w:rPr>
      <w:color w:val="0563C1" w:themeColor="hyperlink"/>
      <w:u w:val="single"/>
    </w:rPr>
  </w:style>
  <w:style w:type="character" w:customStyle="1" w:styleId="Heading2Char">
    <w:name w:val="Heading 2 Char"/>
    <w:basedOn w:val="DefaultParagraphFont"/>
    <w:link w:val="Heading2"/>
    <w:uiPriority w:val="9"/>
    <w:rsid w:val="00667D85"/>
    <w:rPr>
      <w:rFonts w:ascii="Comic Sans MS" w:hAnsi="Comic Sans MS"/>
      <w:color w:val="00206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MBell</dc:creator>
  <cp:keywords/>
  <dc:description/>
  <cp:lastModifiedBy>sch8753817</cp:lastModifiedBy>
  <cp:revision>3</cp:revision>
  <dcterms:created xsi:type="dcterms:W3CDTF">2021-01-14T11:32:00Z</dcterms:created>
  <dcterms:modified xsi:type="dcterms:W3CDTF">2021-01-14T11:37:00Z</dcterms:modified>
</cp:coreProperties>
</file>